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61"/>
        </w:tabs>
        <w:spacing w:after="160" w:before="136" w:line="26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44546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546a"/>
          <w:rtl w:val="0"/>
        </w:rPr>
        <w:tab/>
        <w:tab/>
        <w:tab/>
        <w:tab/>
        <w:tab/>
        <w:tab/>
        <w:tab/>
        <w:tab/>
        <w:tab/>
        <w:tab/>
        <w:t xml:space="preserve">Додаток до технічного завдання № 1</w:t>
      </w:r>
    </w:p>
    <w:p w:rsidR="00000000" w:rsidDel="00000000" w:rsidP="00000000" w:rsidRDefault="00000000" w:rsidRPr="00000000" w14:paraId="00000002">
      <w:pPr>
        <w:tabs>
          <w:tab w:val="left" w:leader="none" w:pos="461"/>
        </w:tabs>
        <w:spacing w:after="160" w:before="136" w:line="266" w:lineRule="auto"/>
        <w:ind w:left="0" w:firstLine="0"/>
        <w:jc w:val="both"/>
        <w:rPr>
          <w:rFonts w:ascii="Times New Roman" w:cs="Times New Roman" w:eastAsia="Times New Roman" w:hAnsi="Times New Roman"/>
          <w:color w:val="44546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546a"/>
          <w:rtl w:val="0"/>
        </w:rPr>
        <w:tab/>
        <w:tab/>
        <w:tab/>
        <w:tab/>
        <w:tab/>
        <w:tab/>
        <w:tab/>
        <w:tab/>
        <w:tab/>
        <w:tab/>
        <w:t xml:space="preserve">Заявка на участь в конкурсі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5"/>
        <w:gridCol w:w="6285"/>
        <w:tblGridChange w:id="0">
          <w:tblGrid>
            <w:gridCol w:w="4335"/>
            <w:gridCol w:w="62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24d"/>
                <w:rtl w:val="0"/>
              </w:rPr>
              <w:t xml:space="preserve">Відомості про тренера 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Прізвище, ім’я, по батькові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Наявність ФОП 3 групи з КВЕД 86.90 «Інша діяльність у сфері охорони здоров'я»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Присутність в реєстрі УСП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Досвід  співпраці з ГО, БФ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Комерційна пропозиція ( вартість за годину)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Доєднайте посилання на  резюме, диплом, сертифікати, тощо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24d"/>
                <w:rtl w:val="0"/>
              </w:rPr>
              <w:t xml:space="preserve">Методика та підхід 35%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tabs>
                <w:tab w:val="left" w:leader="none" w:pos="461"/>
              </w:tabs>
              <w:spacing w:before="136" w:line="266" w:lineRule="auto"/>
              <w:ind w:left="360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Методика та інструменти проведення тренінгу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2"/>
              </w:numPr>
              <w:tabs>
                <w:tab w:val="left" w:leader="none" w:pos="461"/>
              </w:tabs>
              <w:spacing w:before="136" w:line="266" w:lineRule="auto"/>
              <w:ind w:left="360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Зміст тренінгу , структура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2"/>
              </w:numPr>
              <w:tabs>
                <w:tab w:val="left" w:leader="none" w:pos="461"/>
              </w:tabs>
              <w:spacing w:before="136" w:line="266" w:lineRule="auto"/>
              <w:ind w:left="360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Робочий план та графік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2"/>
              </w:numPr>
              <w:tabs>
                <w:tab w:val="left" w:leader="none" w:pos="461"/>
              </w:tabs>
              <w:spacing w:before="136" w:line="266" w:lineRule="auto"/>
              <w:ind w:left="360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Доєднайте посилання на презентацію тренінгу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461"/>
              </w:tabs>
              <w:spacing w:before="136" w:line="266" w:lineRule="auto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24d"/>
                <w:rtl w:val="0"/>
              </w:rPr>
              <w:t xml:space="preserve">2 Технічна спроможність тренера 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2.1 Наявність досвіду в проведенні подібних тренінгів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461"/>
              </w:tabs>
              <w:spacing w:before="136" w:line="266" w:lineRule="auto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2.2 Академічна кваліфікація та трудовий стаж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61"/>
              </w:tabs>
              <w:spacing w:before="1" w:line="246.99999999999994" w:lineRule="auto"/>
              <w:ind w:right="302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2.3 Компетенції та навички, що стосуються тренінгів (наприклад, знання методики та інструментів навчання, знання теми, навички проведення презентацій, складання звітів тощо);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61"/>
              </w:tabs>
              <w:spacing w:before="1" w:line="246.99999999999994" w:lineRule="auto"/>
              <w:ind w:right="302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24d"/>
                <w:rtl w:val="0"/>
              </w:rPr>
              <w:t xml:space="preserve">2.4 Надайте відгуки, чи рекомендації ( достатньо двох) від представників організацій, для яких Ви проводили тренінги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461"/>
              </w:tabs>
              <w:spacing w:before="136" w:line="266" w:lineRule="auto"/>
              <w:jc w:val="both"/>
              <w:rPr>
                <w:rFonts w:ascii="Times New Roman" w:cs="Times New Roman" w:eastAsia="Times New Roman" w:hAnsi="Times New Roman"/>
                <w:color w:val="20124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firstLine="0"/>
        <w:rPr>
          <w:rFonts w:ascii="Times New Roman" w:cs="Times New Roman" w:eastAsia="Times New Roman" w:hAnsi="Times New Roman"/>
          <w:b w:val="1"/>
          <w:i w:val="1"/>
          <w:color w:val="2012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rFonts w:ascii="Times New Roman" w:cs="Times New Roman" w:eastAsia="Times New Roman" w:hAnsi="Times New Roman"/>
          <w:b w:val="1"/>
          <w:i w:val="1"/>
          <w:color w:val="20124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124d"/>
          <w:rtl w:val="0"/>
        </w:rPr>
        <w:t xml:space="preserve">Інструкція:</w:t>
      </w:r>
    </w:p>
    <w:p w:rsidR="00000000" w:rsidDel="00000000" w:rsidP="00000000" w:rsidRDefault="00000000" w:rsidRPr="00000000" w14:paraId="00000027">
      <w:pPr>
        <w:ind w:firstLine="0"/>
        <w:rPr>
          <w:rFonts w:ascii="Times New Roman" w:cs="Times New Roman" w:eastAsia="Times New Roman" w:hAnsi="Times New Roman"/>
          <w:b w:val="1"/>
          <w:i w:val="1"/>
          <w:color w:val="20124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124d"/>
          <w:rtl w:val="0"/>
        </w:rPr>
        <w:t xml:space="preserve">Шановні Тренери, для зручності, будь ласка , створіть папку і завантажте туди всі необхідні документи, відповідно до поданої заявки. Надайте дозвіл з правом перегляду для папки із завантаженими документами.</w:t>
      </w:r>
    </w:p>
    <w:sectPr>
      <w:pgSz w:h="16834" w:w="11909" w:orient="portrait"/>
      <w:pgMar w:bottom="1440" w:top="1440" w:left="708.6614173228347" w:right="433.346456692913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